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5280" w14:textId="55940184" w:rsidR="00C5547F" w:rsidRDefault="00C5547F">
      <w:r>
        <w:rPr>
          <w:rFonts w:ascii="Open Sans" w:hAnsi="Open Sans" w:cs="Open Sans"/>
          <w:color w:val="000000"/>
          <w:shd w:val="clear" w:color="auto" w:fill="FFFFFF"/>
        </w:rPr>
        <w:t>Regulamin strony internetowej zawiera kilka obowiązkowych punktów niezależnie od tego, czy jest regulaminem sklepu internetowego czy świadczenia usług drogą elektroniczną. Nawet jeśli zakładasz najprostszą stronę z wizytówką swojej firmy, musisz się postarać o stworzenie zgodnego z przepisami dokumentu. W niektórych przypadkach nie obędzie się bez pomocy prawnej. Od czego zacząć pisanie regulaminu? Gdzie umieścić politykę prywatności? Czy na pewno regulamin jest konieczny na twojej stornie internetowej?</w:t>
      </w:r>
    </w:p>
    <w:sectPr w:rsidR="00C5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7F"/>
    <w:rsid w:val="00C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9A99"/>
  <w15:chartTrackingRefBased/>
  <w15:docId w15:val="{C89DCC10-53F0-4D67-8597-CFB5128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</dc:creator>
  <cp:keywords/>
  <dc:description/>
  <cp:lastModifiedBy>Teb</cp:lastModifiedBy>
  <cp:revision>1</cp:revision>
  <dcterms:created xsi:type="dcterms:W3CDTF">2022-09-14T07:09:00Z</dcterms:created>
  <dcterms:modified xsi:type="dcterms:W3CDTF">2022-09-14T07:12:00Z</dcterms:modified>
</cp:coreProperties>
</file>